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478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Суровцева Евгения Михайловича, </w:t>
      </w:r>
      <w:r>
        <w:rPr>
          <w:rStyle w:val="cat-ExternalSystemDefinedgrp-4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являющегося председателем </w:t>
      </w:r>
      <w:r>
        <w:rPr>
          <w:rFonts w:ascii="Times New Roman" w:eastAsia="Times New Roman" w:hAnsi="Times New Roman" w:cs="Times New Roman"/>
          <w:sz w:val="26"/>
          <w:szCs w:val="26"/>
        </w:rPr>
        <w:t>ПГСК «Югра Авто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проживающего по адресу: </w:t>
      </w:r>
      <w:r>
        <w:rPr>
          <w:rStyle w:val="cat-UserDefinedgrp-4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Суровцев Е.М., являясь председателем </w:t>
      </w:r>
      <w:r>
        <w:rPr>
          <w:rFonts w:ascii="Times New Roman" w:eastAsia="Times New Roman" w:hAnsi="Times New Roman" w:cs="Times New Roman"/>
          <w:sz w:val="26"/>
          <w:szCs w:val="26"/>
        </w:rPr>
        <w:t>ПГСК «Югра Авто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г. Нефтеюганск, 11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25.02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Суровцев Е.М</w:t>
      </w:r>
      <w:r>
        <w:rPr>
          <w:rFonts w:ascii="Times New Roman" w:eastAsia="Times New Roman" w:hAnsi="Times New Roman" w:cs="Times New Roman"/>
          <w:sz w:val="26"/>
          <w:szCs w:val="26"/>
        </w:rPr>
        <w:t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Суровцева Е.М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Суровцева Е.М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Суровцев Е.М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телефонограммой-уведомлением 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18.05.2026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Суровцева Е.М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председателя </w:t>
      </w:r>
      <w:r>
        <w:rPr>
          <w:rFonts w:ascii="Times New Roman" w:eastAsia="Times New Roman" w:hAnsi="Times New Roman" w:cs="Times New Roman"/>
          <w:sz w:val="26"/>
          <w:szCs w:val="26"/>
        </w:rPr>
        <w:t>ПГСК «Югра Авто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Суровцева Евгения Михайловича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7978600</w:t>
      </w:r>
      <w:r>
        <w:rPr>
          <w:rFonts w:ascii="Times New Roman" w:eastAsia="Times New Roman" w:hAnsi="Times New Roman" w:cs="Times New Roman"/>
          <w:sz w:val="26"/>
          <w:szCs w:val="26"/>
        </w:rPr>
        <w:t>1905260209</w:t>
      </w:r>
      <w:r>
        <w:rPr>
          <w:rFonts w:ascii="Times New Roman" w:eastAsia="Times New Roman" w:hAnsi="Times New Roman" w:cs="Times New Roman"/>
          <w:sz w:val="26"/>
          <w:szCs w:val="26"/>
        </w:rPr>
        <w:t>797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UserDefinedgrp-46rplc-25">
    <w:name w:val="cat-UserDefined grp-46 rplc-25"/>
    <w:basedOn w:val="DefaultParagraphFont"/>
  </w:style>
  <w:style w:type="character" w:customStyle="1" w:styleId="cat-UserDefinedgrp-47rplc-44">
    <w:name w:val="cat-UserDefined grp-47 rplc-44"/>
    <w:basedOn w:val="DefaultParagraphFont"/>
  </w:style>
  <w:style w:type="character" w:customStyle="1" w:styleId="cat-UserDefinedgrp-48rplc-47">
    <w:name w:val="cat-UserDefined grp-4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